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7A" w:rsidRDefault="008F05A2" w:rsidP="008F05A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637ED" w:rsidRDefault="007637ED" w:rsidP="008F05A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</w:p>
    <w:p w:rsidR="007637ED" w:rsidRDefault="007637ED" w:rsidP="008F05A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</w:p>
    <w:p w:rsidR="007637ED" w:rsidRPr="00FE0D7A" w:rsidRDefault="007637ED" w:rsidP="008F05A2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№ _______</w:t>
      </w:r>
    </w:p>
    <w:p w:rsidR="00FE0D7A" w:rsidRDefault="00FE0D7A" w:rsidP="00FE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39B" w:rsidRPr="00FE0D7A" w:rsidRDefault="009A739B" w:rsidP="00FE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D7A" w:rsidRDefault="00FE0D7A" w:rsidP="00FE0D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лауреатов премии Алтайского края </w:t>
      </w:r>
    </w:p>
    <w:p w:rsidR="00FE0D7A" w:rsidRDefault="00FE0D7A" w:rsidP="00FE0D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литературы, искусства, архитектуры и народного творчеств</w:t>
      </w:r>
      <w:r w:rsidR="00316DA5">
        <w:rPr>
          <w:rFonts w:ascii="Times New Roman" w:hAnsi="Times New Roman" w:cs="Times New Roman"/>
          <w:sz w:val="28"/>
          <w:szCs w:val="28"/>
        </w:rPr>
        <w:t>а</w:t>
      </w:r>
    </w:p>
    <w:p w:rsidR="00FE0D7A" w:rsidRDefault="00FE0D7A" w:rsidP="00FE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789"/>
      </w:tblGrid>
      <w:tr w:rsidR="00FE0D7A" w:rsidRPr="00373762" w:rsidTr="009A739B">
        <w:tc>
          <w:tcPr>
            <w:tcW w:w="10031" w:type="dxa"/>
            <w:gridSpan w:val="2"/>
          </w:tcPr>
          <w:p w:rsidR="00FE0D7A" w:rsidRPr="00B7401D" w:rsidRDefault="00DD564F" w:rsidP="0037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="00FE0D7A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«Литература»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37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Гущин Евгений Геннадьевич, прозаик, член Союза писателей Российской Федерации, за повести «Облава», «Пришедшая из тьмы»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9A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Юдалевич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Марк Иосифович, прозаик, поэт, главный редактор журнала «Барнаул», член Союза писателей России, за книгу «Избранное» (том 3 библиотеки «Писатели Алтая»)</w:t>
            </w:r>
            <w:proofErr w:type="gramEnd"/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9A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B7401D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9A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Башунов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Мефодьевич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, поэт, член Союза писателей России, за книгу стихотворений «Авось»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37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Козлов Юрий Яковлевич, писатель, член Союза писателей России, за книгу «Рацея старого ворона»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9A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Родионов Александр Михайлович, члена Союза писателей, за исторический роман «Князь-раб» в 2-х томах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37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Козлова Людмила Максимовна, поэт, член Союза писателей России, за сборник стихов «Росписи дождя»</w:t>
            </w:r>
          </w:p>
        </w:tc>
      </w:tr>
      <w:tr w:rsidR="00FE0D7A" w:rsidRPr="00373762" w:rsidTr="009A739B">
        <w:tc>
          <w:tcPr>
            <w:tcW w:w="1242" w:type="dxa"/>
          </w:tcPr>
          <w:p w:rsidR="00FE0D7A" w:rsidRPr="00373762" w:rsidRDefault="00FE0D7A" w:rsidP="0037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9A739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FE0D7A" w:rsidRPr="00373762" w:rsidRDefault="00DD564F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Кирилин Анатолий Владимирович, член Союза писателей России, за книгу «Избранное»</w:t>
            </w:r>
          </w:p>
        </w:tc>
      </w:tr>
      <w:tr w:rsidR="00DD564F" w:rsidRPr="00373762" w:rsidTr="009A739B">
        <w:tc>
          <w:tcPr>
            <w:tcW w:w="10031" w:type="dxa"/>
            <w:gridSpan w:val="2"/>
          </w:tcPr>
          <w:p w:rsidR="009A739B" w:rsidRPr="009A739B" w:rsidRDefault="009A739B" w:rsidP="00373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4F" w:rsidRPr="00B7401D" w:rsidRDefault="00B7401D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Борунов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Федорович, живописец, член Союза художников Российской Федерации, заслуженный художник России, за цикл картин «Мои земляки»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Кульгачев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Алексеевич, скульптор, член Союза художников России, за цикл работ «Земля и мир», 1997-1999 гг.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Терещенко Владимир Борисович, живописцу, члену Союза художников Российской Федерации, за произведения 1999-2001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Бралгин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Юрий Егорович, художнику-живописцу, члену Союза художников России, заслуженному художнику Российской Федерации, за серию произведений, посвященных Алтаю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Будкеев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Михаил Яковлевич, художник-живописец, член Союза художников России, заслуженный художник Российской Федерации, за серию живописных произведений о чабанах и табунщиках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Раменский Владимир Александрович, член Союза художников России, за рукописную книгу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Шукшина «Далекие зимние вечера»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Ковешникова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Майя Дмитриевна, член Союза художников России, за серию живописных работ 2006 – 2009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Хайрулинов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Ильбек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Сунагатович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, член Союза художников России, за серию живописных работ 2009 – 2011 годов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Талалаева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Петровна, актриса Алтайского краевого театра драмы им.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Шукшина, народная артистка России, за роль Бабушки в спектакле «Деревья умирают стоя» А. 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Касоны</w:t>
            </w:r>
            <w:proofErr w:type="spellEnd"/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Паротиков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Дементий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Гаврилович, артисту Алтайского краевого театра драмы им. В.М. Шукшина, народному артисту Российской Федерации, за роль Большова в спектакле по пьесе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Островского «Банкрот, или Свои люди – сочтемся»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драматический театр за спектакль «Она» по пьесе Жана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Ануя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«Ромео и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Жанеетта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» (режиссер-постановщик Бобровский С.А., художник-постановщик Смагина О.Г.)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«Алтайский государственный театр для детей и молодежи» за спектакль «Прощание славянки»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pStyle w:val="a4"/>
              <w:rPr>
                <w:szCs w:val="28"/>
              </w:rPr>
            </w:pPr>
            <w:r w:rsidRPr="00373762">
              <w:rPr>
                <w:szCs w:val="28"/>
                <w:lang w:eastAsia="ru-RU"/>
              </w:rPr>
              <w:t xml:space="preserve">Постановочная группа краевого автономного учреждения «Алтайский государственный театр кукол «Сказка» (Пермяков Олег </w:t>
            </w:r>
            <w:proofErr w:type="spellStart"/>
            <w:r w:rsidRPr="00373762">
              <w:rPr>
                <w:szCs w:val="28"/>
                <w:lang w:eastAsia="ru-RU"/>
              </w:rPr>
              <w:t>Рэмович</w:t>
            </w:r>
            <w:proofErr w:type="spellEnd"/>
            <w:r w:rsidRPr="00373762">
              <w:rPr>
                <w:szCs w:val="28"/>
                <w:lang w:eastAsia="ru-RU"/>
              </w:rPr>
              <w:t>, Кулаков Андрей Владимирович, Мохнач Виктор Семенович) за спектакль «Житейские истории»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искусство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Алтайский государственный оркестр русских народных инструментов «Сибирь» за концертные программы 1993-1997 гг.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Литвина Валентина Ивановна, солистке-вокалистке Алтайского государственного театра музыкальной комедии, за роли в спектаклях театра и сольные программы 1997-1999 гг.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Алтайский государственный театр музыкальной комедии, за оперетту Ю. Милютина «Девичий переполох»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Гутчин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Захарович, пианист, член Союза театральных деятелей России, за концертно-исполнительскую деятельность 2003 – 2005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Голубев Юрий Анатольевич, артист-вокалист государственного учреждения культуры «Алтайский государственный театр музыкальной комедии», за роль графа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Резанова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рок-опере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«Юнона и</w:t>
            </w: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вось»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201A5">
            <w:pPr>
              <w:pStyle w:val="a4"/>
              <w:rPr>
                <w:szCs w:val="28"/>
                <w:lang w:eastAsia="ru-RU"/>
              </w:rPr>
            </w:pPr>
            <w:proofErr w:type="spellStart"/>
            <w:r w:rsidRPr="00373762">
              <w:rPr>
                <w:szCs w:val="28"/>
                <w:lang w:eastAsia="ru-RU"/>
              </w:rPr>
              <w:t>Гальцева</w:t>
            </w:r>
            <w:proofErr w:type="spellEnd"/>
            <w:r w:rsidRPr="00373762">
              <w:rPr>
                <w:szCs w:val="28"/>
                <w:lang w:eastAsia="ru-RU"/>
              </w:rPr>
              <w:t xml:space="preserve"> Виктория Евгеньевна, артистка-вокалистка краевого автономного учреждения «Алтайский государственный театр музыкальной комедии», за роль Юлии в мюзикле «Голубая дама»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475B13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475B13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Образцовый художественный коллектив детского театру-студии эстрадного танца «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Хорошки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» (руководитель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Кокорина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) за концертные программы 1999-2001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ансамбль классического танца «Эос» муниципального учреждения «Дворец культуры </w:t>
            </w: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. Барнаула» (художественный руководитель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Кровякова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Николаевна) за программу «Балет рифмуется с полетом», посвященную 25-летию со дня основания коллектива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Молодежный вокально-хореографический ансамбль «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Лореляй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» государственного учреждения культуры «Алтайский краевой Российско-Немецкий Дом» за цикл концертных программ в 2005 – 2007 годах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B40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ансамбль «Антре» муниципального образовательного учреждения дополнительного образования детей «Детская школа искусств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1» г.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Новоалтайска Алтайского края, за цикл концертных программ 2007 – 2009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B40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Ансамбль русского танца «Огоньки» краевого автономного учреждения «Государственная филармония Алтайского края» за цикл хореографических программ 2009 – 2011 годов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Эстрада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CB1FDD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CB1FDD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CB1FDD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Савушкин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Дмитрий Николаевич, артист эстрады, солист Государственной филармонии Алтайского края, за концертные программы в жанре эстрадного танца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21037B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21037B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21037B"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Default="009A739B">
            <w:r w:rsidRPr="0021037B">
              <w:rPr>
                <w:szCs w:val="28"/>
                <w:lang w:eastAsia="ru-RU"/>
              </w:rPr>
              <w:t xml:space="preserve"> – 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C30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Волошина Светлана Николаевна, архитектор, член Союза архитекторов Российской Федерации, за архитектуру 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Социалистическ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г. 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Шадрин Сергей Григорьевич, архитектор, член Союза архитекторов Российской Федерации, за архитектурную работу «Жилые дома в исторической части </w:t>
            </w: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. Барнаула»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C35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Золотов Владимир Иванович, архитектор, член Союза архитекторов России, за архитектуру 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Молодежн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Анисифоров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Иванович, Рыбак Светлана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Густавовна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, архитекторы, члены Союза архитекторов России, за архитектуру первого православного храма во имя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Живоначальной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Троицы, возведенного в Антарктиде на станции Беллинсгаузен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Шмидт Михаил Израилевич, член Союза архитекторов России, за проектирование жилых и общественных объектов в 2005 – 2007 годах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Тоскин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Геннадьевич, архитектор, член Союза архитекторов России, за проектирование жилых и общественных объектов в 2003 – 2009 годах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Архитекторы Дьякова Татьяна Федоровна, Попов Денис Андреевич, за проектирование объекта – здания краевого государственного бюджетного учреждения «Алтайский государственный мемориальный музей Г.С. Титова»</w:t>
            </w:r>
          </w:p>
        </w:tc>
      </w:tr>
      <w:tr w:rsidR="00586266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266" w:rsidRPr="00B7401D" w:rsidRDefault="00373762" w:rsidP="0037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586266"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Кино и телевидение</w:t>
            </w:r>
            <w:r w:rsidRPr="00B7401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(Панина Евгения Викторовна,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Пегер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Владимирович,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Кулябин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Анатольевич, Мамаев Евгений Валерьевич) филиала федерального государственного унитарного предприятия «Всероссийская государственная телевизионная и радиовещательная компания «Государственная телевизионная и радиовещательная компания «Алтай» за создание программы «Гений, сын гения»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(Уразова Вера Анатольевна,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Хитрин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Сергей Леонидович, Лабутина Светлана Александровна, Чуднова Лидия Александровна) государственного учреждения культуры «Всероссийский мемориальный музей-заповедник В.М. Шукшина, за фильм «Там, где живет Шукшин»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pStyle w:val="a4"/>
              <w:rPr>
                <w:szCs w:val="28"/>
              </w:rPr>
            </w:pPr>
            <w:r w:rsidRPr="00373762">
              <w:rPr>
                <w:szCs w:val="28"/>
                <w:lang w:eastAsia="ru-RU"/>
              </w:rPr>
              <w:t>Сотрудники краевого государственного бюджетного учреждения «Государственный музей истории литературы, искусства и культуры Алтая» (Коротков Игорь Алексеевич, Огнева Елена Владимировна) за проекты в области кинематографии, 2010 – 2011 годы</w:t>
            </w:r>
          </w:p>
        </w:tc>
      </w:tr>
      <w:tr w:rsidR="00BC6614" w:rsidRPr="00373762" w:rsidTr="009A739B">
        <w:tc>
          <w:tcPr>
            <w:tcW w:w="10031" w:type="dxa"/>
            <w:gridSpan w:val="2"/>
          </w:tcPr>
          <w:p w:rsidR="009A739B" w:rsidRDefault="009A739B" w:rsidP="009A739B">
            <w:pPr>
              <w:pStyle w:val="a4"/>
              <w:jc w:val="center"/>
              <w:rPr>
                <w:b/>
                <w:szCs w:val="28"/>
              </w:rPr>
            </w:pPr>
          </w:p>
          <w:p w:rsidR="009A739B" w:rsidRDefault="00373762" w:rsidP="00B83C59">
            <w:pPr>
              <w:pStyle w:val="a4"/>
              <w:ind w:firstLine="1560"/>
              <w:jc w:val="center"/>
              <w:rPr>
                <w:b/>
                <w:szCs w:val="28"/>
              </w:rPr>
            </w:pPr>
            <w:r w:rsidRPr="00B7401D">
              <w:rPr>
                <w:b/>
                <w:szCs w:val="28"/>
              </w:rPr>
              <w:t>Номинация «</w:t>
            </w:r>
            <w:r w:rsidR="00BC6614" w:rsidRPr="00B7401D">
              <w:rPr>
                <w:b/>
                <w:szCs w:val="28"/>
              </w:rPr>
              <w:t>Просветительская деятельность в области</w:t>
            </w:r>
          </w:p>
          <w:p w:rsidR="00BC6614" w:rsidRPr="00373762" w:rsidRDefault="00BC6614" w:rsidP="00B83C59">
            <w:pPr>
              <w:pStyle w:val="a4"/>
              <w:ind w:firstLine="1418"/>
              <w:jc w:val="center"/>
              <w:rPr>
                <w:szCs w:val="28"/>
                <w:lang w:eastAsia="ru-RU"/>
              </w:rPr>
            </w:pPr>
            <w:r w:rsidRPr="00B7401D">
              <w:rPr>
                <w:b/>
                <w:szCs w:val="28"/>
              </w:rPr>
              <w:t>литературы и искусства (литературоведение, искусствоведение)</w:t>
            </w:r>
            <w:r w:rsidR="00373762" w:rsidRPr="00B7401D">
              <w:rPr>
                <w:b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Будкеев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Михайлович, заведующему кафедрой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Барнаульского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педагогического университета, доценту, солисту Государственной филармонии Алтайского края, заслуженному 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деятелю искусств Российской Федерации, за цикл программ органного абонемента «Мировая художественная культура»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Башунов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Мефодьевич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, поэт, член Союза писателей России, за цикл радиопередач «Русский гений» к 200-летию со дня рождения А.С. Пушкина, сборник «Этюды о Пушкине», 1997-1999 гг.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Прохода Владимир Федорович, Леонова Лариса Ивановна,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Мингалеев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Николаевич, 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Скурихин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 за книгу «Художники Алтая. Век ХХ»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7A0AA6">
            <w:pPr>
              <w:pStyle w:val="a4"/>
              <w:rPr>
                <w:szCs w:val="28"/>
                <w:lang w:eastAsia="ru-RU"/>
              </w:rPr>
            </w:pPr>
            <w:r w:rsidRPr="00373762">
              <w:rPr>
                <w:szCs w:val="28"/>
              </w:rPr>
              <w:t xml:space="preserve">Коллектив создателей историко-культурной просветительской программы «Выдающиеся люди </w:t>
            </w:r>
            <w:proofErr w:type="gramStart"/>
            <w:r w:rsidRPr="00373762">
              <w:rPr>
                <w:szCs w:val="28"/>
              </w:rPr>
              <w:t>г</w:t>
            </w:r>
            <w:proofErr w:type="gramEnd"/>
            <w:r w:rsidRPr="00373762">
              <w:rPr>
                <w:szCs w:val="28"/>
              </w:rPr>
              <w:t>. Бийска» (руководитель В.В.</w:t>
            </w:r>
            <w:r>
              <w:rPr>
                <w:szCs w:val="28"/>
              </w:rPr>
              <w:t> </w:t>
            </w:r>
            <w:proofErr w:type="spellStart"/>
            <w:r w:rsidRPr="00373762">
              <w:rPr>
                <w:szCs w:val="28"/>
              </w:rPr>
              <w:t>Буланичев</w:t>
            </w:r>
            <w:proofErr w:type="spellEnd"/>
            <w:r w:rsidRPr="00373762">
              <w:rPr>
                <w:szCs w:val="28"/>
              </w:rPr>
              <w:t>)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pStyle w:val="a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–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Тихонов Валерий Евгеньевич, член Союза писателей России, за просветительскую деятельность литературно-просветительского фонда «Август» в 2005 – 2007 годах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Тоцкая Людмила Григорьевна и Царева Наталья Степановна, сотрудники государственного учреждения культуры «Государственный художественный музей Алтайского края», за художественный альбом «Главным остается жизнь»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pStyle w:val="a4"/>
              <w:rPr>
                <w:szCs w:val="28"/>
                <w:lang w:eastAsia="ru-RU"/>
              </w:rPr>
            </w:pPr>
            <w:r w:rsidRPr="00373762">
              <w:rPr>
                <w:szCs w:val="28"/>
              </w:rPr>
              <w:t>Коллектив муниципального академического хора города Рубцовска за цикл программ «Детская филармония», 2010 – 2011 годы</w:t>
            </w:r>
          </w:p>
        </w:tc>
      </w:tr>
      <w:tr w:rsidR="00327028" w:rsidRPr="00373762" w:rsidTr="009A739B">
        <w:tc>
          <w:tcPr>
            <w:tcW w:w="10031" w:type="dxa"/>
            <w:gridSpan w:val="2"/>
          </w:tcPr>
          <w:p w:rsidR="009A739B" w:rsidRDefault="009A739B" w:rsidP="00373762">
            <w:pPr>
              <w:pStyle w:val="a4"/>
              <w:jc w:val="center"/>
              <w:rPr>
                <w:b/>
                <w:szCs w:val="28"/>
              </w:rPr>
            </w:pPr>
          </w:p>
          <w:p w:rsidR="00327028" w:rsidRPr="00B7401D" w:rsidRDefault="00373762" w:rsidP="00373762">
            <w:pPr>
              <w:pStyle w:val="a4"/>
              <w:jc w:val="center"/>
              <w:rPr>
                <w:b/>
                <w:szCs w:val="28"/>
                <w:lang w:eastAsia="ru-RU"/>
              </w:rPr>
            </w:pPr>
            <w:r w:rsidRPr="00B7401D">
              <w:rPr>
                <w:b/>
                <w:szCs w:val="28"/>
              </w:rPr>
              <w:t>Номинация «</w:t>
            </w:r>
            <w:r w:rsidR="00327028" w:rsidRPr="00B7401D">
              <w:rPr>
                <w:b/>
                <w:szCs w:val="28"/>
              </w:rPr>
              <w:t>Народное творчество</w:t>
            </w:r>
            <w:r w:rsidRPr="00B7401D">
              <w:rPr>
                <w:b/>
                <w:szCs w:val="28"/>
              </w:rPr>
              <w:t>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pStyle w:val="a4"/>
              <w:rPr>
                <w:szCs w:val="28"/>
                <w:lang w:eastAsia="ru-RU"/>
              </w:rPr>
            </w:pPr>
            <w:r w:rsidRPr="00373762">
              <w:rPr>
                <w:szCs w:val="28"/>
              </w:rPr>
              <w:t xml:space="preserve">Театр «Куклы-Великаны» Дома культуры </w:t>
            </w:r>
            <w:proofErr w:type="spellStart"/>
            <w:r w:rsidRPr="00373762">
              <w:rPr>
                <w:szCs w:val="28"/>
              </w:rPr>
              <w:t>Бийского</w:t>
            </w:r>
            <w:proofErr w:type="spellEnd"/>
            <w:r w:rsidRPr="00373762">
              <w:rPr>
                <w:szCs w:val="28"/>
              </w:rPr>
              <w:t xml:space="preserve"> </w:t>
            </w:r>
            <w:proofErr w:type="spellStart"/>
            <w:r w:rsidRPr="00373762">
              <w:rPr>
                <w:szCs w:val="28"/>
              </w:rPr>
              <w:t>олеумного</w:t>
            </w:r>
            <w:proofErr w:type="spellEnd"/>
            <w:r w:rsidRPr="00373762">
              <w:rPr>
                <w:szCs w:val="28"/>
              </w:rPr>
              <w:t xml:space="preserve"> завода за музыкальную сказку для детей и взрослых «Невесты Змея-Горыныча»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pStyle w:val="a4"/>
              <w:rPr>
                <w:szCs w:val="28"/>
                <w:lang w:eastAsia="ru-RU"/>
              </w:rPr>
            </w:pPr>
            <w:r w:rsidRPr="00373762">
              <w:rPr>
                <w:szCs w:val="28"/>
              </w:rPr>
              <w:t>Русский народный хор «Голоса Сибири» ОАО «</w:t>
            </w:r>
            <w:proofErr w:type="spellStart"/>
            <w:r w:rsidRPr="00373762">
              <w:rPr>
                <w:szCs w:val="28"/>
              </w:rPr>
              <w:t>Бийский</w:t>
            </w:r>
            <w:proofErr w:type="spellEnd"/>
            <w:r w:rsidRPr="00373762">
              <w:rPr>
                <w:szCs w:val="28"/>
              </w:rPr>
              <w:t xml:space="preserve"> котельный завод» (художественный руководитель В.В.</w:t>
            </w:r>
            <w:r>
              <w:rPr>
                <w:szCs w:val="28"/>
              </w:rPr>
              <w:t> </w:t>
            </w:r>
            <w:r w:rsidRPr="00373762">
              <w:rPr>
                <w:szCs w:val="28"/>
              </w:rPr>
              <w:t>Шпак, музыкальный руководитель М.К. </w:t>
            </w:r>
            <w:proofErr w:type="spellStart"/>
            <w:r w:rsidRPr="00373762">
              <w:rPr>
                <w:szCs w:val="28"/>
              </w:rPr>
              <w:t>Апарнев</w:t>
            </w:r>
            <w:proofErr w:type="spellEnd"/>
            <w:r w:rsidRPr="00373762">
              <w:rPr>
                <w:szCs w:val="28"/>
              </w:rPr>
              <w:t>), за концертные программы 1997-1999 гг.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Народный вокально-хореографический ансамбль «Юность» Алтайского государственного центра художественного творчества учащихся профессионального образования (руководитель 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Сингач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) за концертные программы 1999-2001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Национальный театр народной музыки «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Песнохорки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» центра эстетического воспитания детей комитета по образованию администрации Индустриального района </w:t>
            </w:r>
            <w:proofErr w:type="gram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Барнаула (руководитель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Абрамова) за цикл фольклорных концертов «Народный календарь»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Казачий ансамбль «</w:t>
            </w: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Вечорки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» Алтайской государственной академии культуры и искусств и Алтайского краевого центра народного творчества и досуга (художественный руководитель Бондарева Наталья Ивановна) за концертные программы «Жить иначе нельзя», «По Дону гуляет казак молодой»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B7401D">
            <w:pPr>
              <w:pStyle w:val="a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– 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373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Апарнев</w:t>
            </w:r>
            <w:proofErr w:type="spellEnd"/>
            <w:r w:rsidRPr="00373762">
              <w:rPr>
                <w:rFonts w:ascii="Times New Roman" w:hAnsi="Times New Roman" w:cs="Times New Roman"/>
                <w:sz w:val="28"/>
                <w:szCs w:val="28"/>
              </w:rPr>
              <w:t xml:space="preserve"> Михаил Константинович, самодеятельный композитор, город Бийск, за цикл музыкальных произведений 2008 – 2009 годов</w:t>
            </w:r>
          </w:p>
        </w:tc>
      </w:tr>
      <w:tr w:rsidR="009A739B" w:rsidRPr="00373762" w:rsidTr="009A739B">
        <w:tc>
          <w:tcPr>
            <w:tcW w:w="1242" w:type="dxa"/>
          </w:tcPr>
          <w:p w:rsidR="009A739B" w:rsidRPr="00373762" w:rsidRDefault="009A739B" w:rsidP="00EF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6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8789" w:type="dxa"/>
          </w:tcPr>
          <w:p w:rsidR="009A739B" w:rsidRPr="00373762" w:rsidRDefault="009A739B" w:rsidP="00B7401D">
            <w:pPr>
              <w:pStyle w:val="a4"/>
              <w:rPr>
                <w:szCs w:val="28"/>
                <w:lang w:eastAsia="ru-RU"/>
              </w:rPr>
            </w:pPr>
            <w:r w:rsidRPr="00373762">
              <w:rPr>
                <w:szCs w:val="28"/>
                <w:lang w:eastAsia="ru-RU"/>
              </w:rPr>
              <w:t>Творческая группа краевого государственного бюджетного учреждения «Алтайский краевой центр народного творчества и досуга» (</w:t>
            </w:r>
            <w:proofErr w:type="spellStart"/>
            <w:r w:rsidRPr="00373762">
              <w:rPr>
                <w:szCs w:val="28"/>
                <w:lang w:eastAsia="ru-RU"/>
              </w:rPr>
              <w:t>Сычугова</w:t>
            </w:r>
            <w:proofErr w:type="spellEnd"/>
            <w:r w:rsidRPr="00373762">
              <w:rPr>
                <w:szCs w:val="28"/>
                <w:lang w:eastAsia="ru-RU"/>
              </w:rPr>
              <w:t xml:space="preserve"> Наталья Викторовна, Акулова Наталья Михайловна, </w:t>
            </w:r>
            <w:proofErr w:type="spellStart"/>
            <w:r w:rsidRPr="00373762">
              <w:rPr>
                <w:szCs w:val="28"/>
                <w:lang w:eastAsia="ru-RU"/>
              </w:rPr>
              <w:t>Лакиза</w:t>
            </w:r>
            <w:proofErr w:type="spellEnd"/>
            <w:r w:rsidRPr="00373762">
              <w:rPr>
                <w:szCs w:val="28"/>
                <w:lang w:eastAsia="ru-RU"/>
              </w:rPr>
              <w:t xml:space="preserve"> Анна Анатольевна, </w:t>
            </w:r>
            <w:proofErr w:type="spellStart"/>
            <w:r w:rsidRPr="00373762">
              <w:rPr>
                <w:szCs w:val="28"/>
                <w:lang w:eastAsia="ru-RU"/>
              </w:rPr>
              <w:t>Ляшенко</w:t>
            </w:r>
            <w:proofErr w:type="spellEnd"/>
            <w:r w:rsidRPr="00373762">
              <w:rPr>
                <w:szCs w:val="28"/>
                <w:lang w:eastAsia="ru-RU"/>
              </w:rPr>
              <w:t xml:space="preserve"> Светлана Александровна, Белякова Наталья Михайловна, Кабанова Юлия Александровна) за концертную программу заслуженных коллективов самодеятельного творчества Алтайского края «Поклон Алтаю</w:t>
            </w:r>
            <w:r>
              <w:rPr>
                <w:szCs w:val="28"/>
                <w:lang w:eastAsia="ru-RU"/>
              </w:rPr>
              <w:t>»</w:t>
            </w:r>
          </w:p>
        </w:tc>
      </w:tr>
    </w:tbl>
    <w:p w:rsidR="00586266" w:rsidRDefault="00586266" w:rsidP="00373762">
      <w:pPr>
        <w:spacing w:after="0" w:line="240" w:lineRule="auto"/>
      </w:pPr>
    </w:p>
    <w:sectPr w:rsidR="00586266" w:rsidSect="00316DA5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BA" w:rsidRDefault="009C2ABA" w:rsidP="00316DA5">
      <w:pPr>
        <w:spacing w:after="0" w:line="240" w:lineRule="auto"/>
      </w:pPr>
      <w:r>
        <w:separator/>
      </w:r>
    </w:p>
  </w:endnote>
  <w:endnote w:type="continuationSeparator" w:id="0">
    <w:p w:rsidR="009C2ABA" w:rsidRDefault="009C2ABA" w:rsidP="0031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BA" w:rsidRDefault="009C2ABA" w:rsidP="00316DA5">
      <w:pPr>
        <w:spacing w:after="0" w:line="240" w:lineRule="auto"/>
      </w:pPr>
      <w:r>
        <w:separator/>
      </w:r>
    </w:p>
  </w:footnote>
  <w:footnote w:type="continuationSeparator" w:id="0">
    <w:p w:rsidR="009C2ABA" w:rsidRDefault="009C2ABA" w:rsidP="0031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8048"/>
      <w:docPartObj>
        <w:docPartGallery w:val="Page Numbers (Top of Page)"/>
        <w:docPartUnique/>
      </w:docPartObj>
    </w:sdtPr>
    <w:sdtContent>
      <w:p w:rsidR="00316DA5" w:rsidRDefault="000377EF">
        <w:pPr>
          <w:pStyle w:val="a8"/>
          <w:jc w:val="right"/>
        </w:pPr>
        <w:fldSimple w:instr=" PAGE   \* MERGEFORMAT ">
          <w:r w:rsidR="00B83C59">
            <w:rPr>
              <w:noProof/>
            </w:rPr>
            <w:t>6</w:t>
          </w:r>
        </w:fldSimple>
      </w:p>
    </w:sdtContent>
  </w:sdt>
  <w:p w:rsidR="00316DA5" w:rsidRDefault="00316DA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D7A"/>
    <w:rsid w:val="000377EF"/>
    <w:rsid w:val="00192C9D"/>
    <w:rsid w:val="00316DA5"/>
    <w:rsid w:val="003201A5"/>
    <w:rsid w:val="00327028"/>
    <w:rsid w:val="00351435"/>
    <w:rsid w:val="00373762"/>
    <w:rsid w:val="00586266"/>
    <w:rsid w:val="006567F2"/>
    <w:rsid w:val="006C4469"/>
    <w:rsid w:val="00700A93"/>
    <w:rsid w:val="007637ED"/>
    <w:rsid w:val="007A0AA6"/>
    <w:rsid w:val="007E5C87"/>
    <w:rsid w:val="007F674E"/>
    <w:rsid w:val="008F05A2"/>
    <w:rsid w:val="009A739B"/>
    <w:rsid w:val="009C2ABA"/>
    <w:rsid w:val="00AF128C"/>
    <w:rsid w:val="00B40693"/>
    <w:rsid w:val="00B7401D"/>
    <w:rsid w:val="00B820BD"/>
    <w:rsid w:val="00B83C59"/>
    <w:rsid w:val="00BC6614"/>
    <w:rsid w:val="00C30A1A"/>
    <w:rsid w:val="00C35CF5"/>
    <w:rsid w:val="00D746AD"/>
    <w:rsid w:val="00DD564F"/>
    <w:rsid w:val="00FE0D7A"/>
    <w:rsid w:val="00FE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862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8626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BC66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BC66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31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zapoleva</cp:lastModifiedBy>
  <cp:revision>20</cp:revision>
  <cp:lastPrinted>2014-09-12T09:54:00Z</cp:lastPrinted>
  <dcterms:created xsi:type="dcterms:W3CDTF">2014-09-11T02:29:00Z</dcterms:created>
  <dcterms:modified xsi:type="dcterms:W3CDTF">2014-09-12T09:58:00Z</dcterms:modified>
</cp:coreProperties>
</file>